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FD2D" w14:textId="310E9DB8" w:rsidR="00EF2E41" w:rsidRPr="004B3F08" w:rsidRDefault="005E2457" w:rsidP="004B3F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  <w:lang w:eastAsia="fr-FR"/>
        </w:rPr>
      </w:pPr>
      <w:r w:rsidRPr="005E2457"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  <w:lang w:eastAsia="fr-FR"/>
        </w:rPr>
        <w:t xml:space="preserve">Le programme de formation </w:t>
      </w:r>
    </w:p>
    <w:p w14:paraId="452D4EA9" w14:textId="062FCA95" w:rsidR="00CE721F" w:rsidRDefault="00CE721F" w:rsidP="00CE721F">
      <w:p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b/>
          <w:bCs/>
          <w:i/>
          <w:iCs/>
          <w:color w:val="4EA72E" w:themeColor="accent6"/>
          <w:sz w:val="24"/>
          <w:szCs w:val="24"/>
          <w:u w:val="single"/>
          <w:lang w:eastAsia="fr-FR"/>
        </w:rPr>
      </w:pPr>
      <w:r w:rsidRPr="00CE721F">
        <w:rPr>
          <w:rFonts w:eastAsia="Times New Roman" w:cstheme="minorHAnsi"/>
          <w:b/>
          <w:bCs/>
          <w:i/>
          <w:iCs/>
          <w:color w:val="4EA72E" w:themeColor="accent6"/>
          <w:sz w:val="24"/>
          <w:szCs w:val="24"/>
          <w:u w:val="single"/>
          <w:lang w:eastAsia="fr-FR"/>
        </w:rPr>
        <w:t xml:space="preserve">Programme de formation en technique de maçonnerie- Spécialité : Coffrage </w:t>
      </w:r>
    </w:p>
    <w:p w14:paraId="53F83191" w14:textId="77777777" w:rsidR="007A4B70" w:rsidRPr="007A4B70" w:rsidRDefault="007A4B70" w:rsidP="007A4B70">
      <w:p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</w:pPr>
      <w:r w:rsidRPr="007A4B70"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  <w:t>Module 1 :</w:t>
      </w:r>
    </w:p>
    <w:p w14:paraId="53C4BED4" w14:textId="63EB9063" w:rsidR="007A4B70" w:rsidRPr="0082455F" w:rsidRDefault="007A4B70" w:rsidP="0082455F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7A4B70">
        <w:rPr>
          <w:rFonts w:eastAsia="Times New Roman" w:cstheme="minorHAnsi"/>
          <w:sz w:val="24"/>
          <w:szCs w:val="24"/>
          <w:lang w:eastAsia="fr-FR"/>
        </w:rPr>
        <w:t xml:space="preserve"> Connaître les règles et consignes de sécurité au travail</w:t>
      </w:r>
      <w:r w:rsidR="0082455F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82455F">
        <w:rPr>
          <w:rFonts w:eastAsia="Times New Roman" w:cstheme="minorHAnsi"/>
          <w:sz w:val="24"/>
          <w:szCs w:val="24"/>
          <w:lang w:eastAsia="fr-FR"/>
        </w:rPr>
        <w:t>(Mettre en œuvre les équipements de protection individuels (EPI) et collectifs sur un chantier d'élévation)</w:t>
      </w:r>
      <w:r w:rsidR="0082455F">
        <w:rPr>
          <w:rFonts w:eastAsia="Times New Roman" w:cstheme="minorHAnsi"/>
          <w:sz w:val="24"/>
          <w:szCs w:val="24"/>
          <w:lang w:eastAsia="fr-FR"/>
        </w:rPr>
        <w:t>.</w:t>
      </w:r>
    </w:p>
    <w:p w14:paraId="3DD9AD8C" w14:textId="7B5D324E" w:rsidR="007A4B70" w:rsidRPr="007A4B70" w:rsidRDefault="007A4B70" w:rsidP="007A4B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7A4B70">
        <w:rPr>
          <w:rFonts w:eastAsia="Times New Roman" w:cstheme="minorHAnsi"/>
          <w:sz w:val="24"/>
          <w:szCs w:val="24"/>
          <w:lang w:eastAsia="fr-FR"/>
        </w:rPr>
        <w:t xml:space="preserve"> Organiser son poste de </w:t>
      </w:r>
      <w:r w:rsidR="00710612" w:rsidRPr="007A4B70">
        <w:rPr>
          <w:rFonts w:eastAsia="Times New Roman" w:cstheme="minorHAnsi"/>
          <w:sz w:val="24"/>
          <w:szCs w:val="24"/>
          <w:lang w:eastAsia="fr-FR"/>
        </w:rPr>
        <w:t>travail</w:t>
      </w:r>
      <w:r w:rsidR="0071061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10612" w:rsidRPr="007A4B70">
        <w:rPr>
          <w:rFonts w:eastAsia="Times New Roman" w:cstheme="minorHAnsi"/>
          <w:sz w:val="24"/>
          <w:szCs w:val="24"/>
          <w:lang w:eastAsia="fr-FR"/>
        </w:rPr>
        <w:t>(</w:t>
      </w:r>
      <w:r w:rsidRPr="007A4B70">
        <w:rPr>
          <w:rFonts w:eastAsia="Times New Roman" w:cstheme="minorHAnsi"/>
          <w:sz w:val="24"/>
          <w:szCs w:val="24"/>
          <w:lang w:eastAsia="fr-FR"/>
        </w:rPr>
        <w:t>Se former sur les techniques d'organisation du poste de travail selon la méthode des 5S.)</w:t>
      </w:r>
    </w:p>
    <w:p w14:paraId="62E3A83A" w14:textId="1F057067" w:rsidR="007A4B70" w:rsidRPr="007A4B70" w:rsidRDefault="007A4B70" w:rsidP="007A4B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7A4B70">
        <w:rPr>
          <w:rFonts w:eastAsia="Times New Roman" w:cstheme="minorHAnsi"/>
          <w:sz w:val="24"/>
          <w:szCs w:val="24"/>
          <w:lang w:eastAsia="fr-FR"/>
        </w:rPr>
        <w:t xml:space="preserve"> Calculer les périmètres, les surfaces, les volumes et les diagonaux des objets simples.</w:t>
      </w:r>
    </w:p>
    <w:p w14:paraId="52B9A724" w14:textId="10B32981" w:rsidR="007A4B70" w:rsidRPr="007A4B70" w:rsidRDefault="007A4B70" w:rsidP="007A4B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7A4B70">
        <w:rPr>
          <w:rFonts w:eastAsia="Times New Roman" w:cstheme="minorHAnsi"/>
          <w:sz w:val="24"/>
          <w:szCs w:val="24"/>
          <w:lang w:eastAsia="fr-FR"/>
        </w:rPr>
        <w:t>Lire un plan architectural et un plan de structure.</w:t>
      </w:r>
    </w:p>
    <w:p w14:paraId="0528CE8E" w14:textId="49E5A7C1" w:rsidR="00CE721F" w:rsidRDefault="007A4B70" w:rsidP="007A4B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7A4B70">
        <w:rPr>
          <w:rFonts w:eastAsia="Times New Roman" w:cstheme="minorHAnsi"/>
          <w:sz w:val="24"/>
          <w:szCs w:val="24"/>
          <w:lang w:eastAsia="fr-FR"/>
        </w:rPr>
        <w:t xml:space="preserve"> Implanter et tracer des ouvrages</w:t>
      </w:r>
      <w:r w:rsidR="0059493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A4B70">
        <w:rPr>
          <w:rFonts w:eastAsia="Times New Roman" w:cstheme="minorHAnsi"/>
          <w:sz w:val="24"/>
          <w:szCs w:val="24"/>
          <w:lang w:eastAsia="fr-FR"/>
        </w:rPr>
        <w:t xml:space="preserve">(implanter un gabarit et tracer des lignes en </w:t>
      </w:r>
      <w:proofErr w:type="spellStart"/>
      <w:r w:rsidRPr="007A4B70">
        <w:rPr>
          <w:rFonts w:eastAsia="Times New Roman" w:cstheme="minorHAnsi"/>
          <w:sz w:val="24"/>
          <w:szCs w:val="24"/>
          <w:lang w:eastAsia="fr-FR"/>
        </w:rPr>
        <w:t>cordex</w:t>
      </w:r>
      <w:proofErr w:type="spellEnd"/>
      <w:r w:rsidRPr="007A4B70">
        <w:rPr>
          <w:rFonts w:eastAsia="Times New Roman" w:cstheme="minorHAnsi"/>
          <w:sz w:val="24"/>
          <w:szCs w:val="24"/>
          <w:lang w:eastAsia="fr-FR"/>
        </w:rPr>
        <w:t xml:space="preserve"> ou en mortier)</w:t>
      </w:r>
      <w:r w:rsidR="00594930">
        <w:rPr>
          <w:rFonts w:eastAsia="Times New Roman" w:cstheme="minorHAnsi"/>
          <w:sz w:val="24"/>
          <w:szCs w:val="24"/>
          <w:lang w:eastAsia="fr-FR"/>
        </w:rPr>
        <w:t>.</w:t>
      </w:r>
    </w:p>
    <w:p w14:paraId="67CBF487" w14:textId="77777777" w:rsidR="00297008" w:rsidRDefault="00297008" w:rsidP="00297008">
      <w:pPr>
        <w:pStyle w:val="Paragraphedeliste"/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415BC333" w14:textId="14BF9B46" w:rsidR="00297008" w:rsidRPr="00CF41E7" w:rsidRDefault="00297008" w:rsidP="00297008">
      <w:pPr>
        <w:pStyle w:val="Paragraphedeliste"/>
        <w:numPr>
          <w:ilvl w:val="0"/>
          <w:numId w:val="7"/>
        </w:numPr>
        <w:shd w:val="clear" w:color="auto" w:fill="FFFFFF"/>
        <w:spacing w:before="195" w:after="195" w:line="240" w:lineRule="auto"/>
        <w:ind w:left="426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CF41E7">
        <w:rPr>
          <w:rFonts w:eastAsia="Times New Roman" w:cstheme="minorHAnsi"/>
          <w:b/>
          <w:bCs/>
          <w:sz w:val="24"/>
          <w:szCs w:val="24"/>
          <w:lang w:eastAsia="fr-FR"/>
        </w:rPr>
        <w:t>10 jours de formation : 03 jours de formation théorique et 0</w:t>
      </w:r>
      <w:r w:rsidR="00D67DA1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CF41E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 pratique.</w:t>
      </w:r>
    </w:p>
    <w:p w14:paraId="0652E8D9" w14:textId="77777777" w:rsidR="00297008" w:rsidRPr="007A4B70" w:rsidRDefault="00297008" w:rsidP="00D67DA1">
      <w:pPr>
        <w:pStyle w:val="Paragraphedeliste"/>
        <w:shd w:val="clear" w:color="auto" w:fill="FFFFFF"/>
        <w:spacing w:before="195" w:after="195" w:line="240" w:lineRule="auto"/>
        <w:ind w:left="1440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03C769A7" w14:textId="77777777" w:rsidR="00297008" w:rsidRPr="00297008" w:rsidRDefault="00297008" w:rsidP="00297008">
      <w:p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</w:pPr>
      <w:r w:rsidRPr="00297008"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  <w:t>Module 2 :</w:t>
      </w:r>
    </w:p>
    <w:p w14:paraId="142CEEE2" w14:textId="420B6283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 xml:space="preserve"> Préparer du mortier et du béton pour un ouvrage de maçonnerie et pour l'enduit.</w:t>
      </w:r>
    </w:p>
    <w:p w14:paraId="1AD504F5" w14:textId="49CF264A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 xml:space="preserve"> Bâtir un mur de briques creuses ou d'agglomérés de ciment.</w:t>
      </w:r>
    </w:p>
    <w:p w14:paraId="792BEEF6" w14:textId="47B3145F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Installer et utiliser un échafaudage</w:t>
      </w:r>
    </w:p>
    <w:p w14:paraId="257B49E8" w14:textId="3C215987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Projeter un gobetis de mortier</w:t>
      </w:r>
    </w:p>
    <w:p w14:paraId="05CF0A8C" w14:textId="667461CA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 xml:space="preserve"> Dresser un corps d'enduit de mortier</w:t>
      </w:r>
    </w:p>
    <w:p w14:paraId="72D4585A" w14:textId="1D50DD21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Talocher une couche de finition de mortier, une arête et un raccord</w:t>
      </w:r>
    </w:p>
    <w:p w14:paraId="574E5713" w14:textId="2D5DD25B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Mettre en œuvre des linteaux.</w:t>
      </w:r>
    </w:p>
    <w:p w14:paraId="736F60C5" w14:textId="70E1EEA2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Exécuter des travaux d'installation de chantier.</w:t>
      </w:r>
    </w:p>
    <w:p w14:paraId="12E062D9" w14:textId="7CF91963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Réaliser un ragréage de sol.</w:t>
      </w:r>
    </w:p>
    <w:p w14:paraId="453CED48" w14:textId="456AB205" w:rsidR="00297008" w:rsidRPr="00297008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Réaliser des chapes talochées et lissées</w:t>
      </w:r>
    </w:p>
    <w:p w14:paraId="280270F6" w14:textId="4D67C3D0" w:rsidR="00EF2E41" w:rsidRDefault="00297008" w:rsidP="00297008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297008">
        <w:rPr>
          <w:rFonts w:eastAsia="Times New Roman" w:cstheme="minorHAnsi"/>
          <w:sz w:val="24"/>
          <w:szCs w:val="24"/>
          <w:lang w:eastAsia="fr-FR"/>
        </w:rPr>
        <w:t>Réaliser des chapes destinées à être revêtues.</w:t>
      </w:r>
    </w:p>
    <w:p w14:paraId="04C6CB9D" w14:textId="77777777" w:rsidR="00D67DA1" w:rsidRDefault="00D67DA1" w:rsidP="00D67DA1">
      <w:pPr>
        <w:pStyle w:val="Paragraphedeliste"/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1F0CF626" w14:textId="09F611AD" w:rsidR="00D67DA1" w:rsidRPr="00CF41E7" w:rsidRDefault="008B56AF" w:rsidP="00D67DA1">
      <w:pPr>
        <w:pStyle w:val="Paragraphedeliste"/>
        <w:numPr>
          <w:ilvl w:val="0"/>
          <w:numId w:val="7"/>
        </w:numPr>
        <w:shd w:val="clear" w:color="auto" w:fill="FFFFFF"/>
        <w:spacing w:before="195" w:after="195" w:line="240" w:lineRule="auto"/>
        <w:ind w:left="426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28</w:t>
      </w:r>
      <w:r w:rsidR="00D67DA1" w:rsidRPr="00CF41E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 : 0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D67DA1" w:rsidRPr="00CF41E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 théorique et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22</w:t>
      </w:r>
      <w:r w:rsidR="00D67DA1" w:rsidRPr="00CF41E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 pratique.</w:t>
      </w:r>
    </w:p>
    <w:p w14:paraId="537A8A00" w14:textId="77777777" w:rsidR="00D67DA1" w:rsidRDefault="00D67DA1" w:rsidP="00D67DA1">
      <w:pPr>
        <w:pStyle w:val="Paragraphedeliste"/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4056BC13" w14:textId="77777777" w:rsidR="001D6970" w:rsidRPr="001D6970" w:rsidRDefault="001D6970" w:rsidP="001D6970">
      <w:p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</w:pPr>
      <w:r w:rsidRPr="001D6970"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  <w:t xml:space="preserve">Module </w:t>
      </w:r>
      <w:proofErr w:type="gramStart"/>
      <w:r w:rsidRPr="001D6970">
        <w:rPr>
          <w:rFonts w:eastAsia="Times New Roman" w:cstheme="minorHAnsi"/>
          <w:b/>
          <w:bCs/>
          <w:i/>
          <w:iCs/>
          <w:color w:val="215E99" w:themeColor="text2" w:themeTint="BF"/>
          <w:sz w:val="24"/>
          <w:szCs w:val="24"/>
          <w:u w:val="single"/>
          <w:lang w:eastAsia="fr-FR"/>
        </w:rPr>
        <w:t>3:</w:t>
      </w:r>
      <w:proofErr w:type="gramEnd"/>
    </w:p>
    <w:p w14:paraId="5A7A0423" w14:textId="5379CF66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Réaliser les étaiements.</w:t>
      </w:r>
    </w:p>
    <w:p w14:paraId="15FD8763" w14:textId="0B1AE1AB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Fabriquer et mettre en œuvre le coffrage des éléments de la structure (semelles, massifs, voiles, poteaux, poutres, dalles, etc.).</w:t>
      </w:r>
    </w:p>
    <w:p w14:paraId="3A3F9E2F" w14:textId="18883B84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Couper et façonner des armatures en acier</w:t>
      </w:r>
    </w:p>
    <w:p w14:paraId="35A433E9" w14:textId="2636A29A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Assembler et ligaturer les armatures en acier</w:t>
      </w:r>
    </w:p>
    <w:p w14:paraId="77684C61" w14:textId="7D4A8534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Guider un opérateur de pompe à béton, de bande transporteuse</w:t>
      </w:r>
    </w:p>
    <w:p w14:paraId="7747242A" w14:textId="2EE507CA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lastRenderedPageBreak/>
        <w:t xml:space="preserve"> Composer et fabriquer des bétons et mortiers à partir des agrégats et de dosages donnés.</w:t>
      </w:r>
    </w:p>
    <w:p w14:paraId="7F435411" w14:textId="162E6AED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 xml:space="preserve"> Estimer les volumes de béton à mettre en œuvre</w:t>
      </w:r>
    </w:p>
    <w:p w14:paraId="54FD1745" w14:textId="378E49E3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Mesurer l'ouvrabilité du béton et confectionner des éprouvettes</w:t>
      </w:r>
    </w:p>
    <w:p w14:paraId="0C729F17" w14:textId="121CB419" w:rsidR="001D6970" w:rsidRP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Mettre en œuvre et couler le béton.</w:t>
      </w:r>
    </w:p>
    <w:p w14:paraId="7B99EE58" w14:textId="15EB03D5" w:rsidR="001D6970" w:rsidRDefault="001D6970" w:rsidP="001D6970">
      <w:pPr>
        <w:pStyle w:val="Paragraphedeliste"/>
        <w:numPr>
          <w:ilvl w:val="0"/>
          <w:numId w:val="6"/>
        </w:numPr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1D6970">
        <w:rPr>
          <w:rFonts w:eastAsia="Times New Roman" w:cstheme="minorHAnsi"/>
          <w:sz w:val="24"/>
          <w:szCs w:val="24"/>
          <w:lang w:eastAsia="fr-FR"/>
        </w:rPr>
        <w:t>Décoffrer les éléments en béton armé</w:t>
      </w:r>
    </w:p>
    <w:p w14:paraId="0DA2F845" w14:textId="77777777" w:rsidR="00850057" w:rsidRDefault="00850057" w:rsidP="00850057">
      <w:pPr>
        <w:pStyle w:val="Paragraphedeliste"/>
        <w:shd w:val="clear" w:color="auto" w:fill="FFFFFF"/>
        <w:spacing w:before="195" w:after="195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18225F9C" w14:textId="2E64A0AB" w:rsidR="00850057" w:rsidRPr="00850057" w:rsidRDefault="00850057" w:rsidP="00850057">
      <w:pPr>
        <w:pStyle w:val="Paragraphedeliste"/>
        <w:numPr>
          <w:ilvl w:val="0"/>
          <w:numId w:val="7"/>
        </w:numPr>
        <w:shd w:val="clear" w:color="auto" w:fill="FFFFFF"/>
        <w:spacing w:before="195" w:after="195" w:line="240" w:lineRule="auto"/>
        <w:ind w:left="284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50057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Pr="0085005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 : 05 jours de formation théorique et </w:t>
      </w:r>
      <w:r w:rsidR="00F55CA4">
        <w:rPr>
          <w:rFonts w:eastAsia="Times New Roman" w:cstheme="minorHAnsi"/>
          <w:b/>
          <w:bCs/>
          <w:sz w:val="24"/>
          <w:szCs w:val="24"/>
          <w:lang w:eastAsia="fr-FR"/>
        </w:rPr>
        <w:t>15</w:t>
      </w:r>
      <w:r w:rsidRPr="0085005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jours de formation pratique.</w:t>
      </w:r>
    </w:p>
    <w:sectPr w:rsidR="00850057" w:rsidRPr="00850057" w:rsidSect="00E20AC4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08C1" w14:textId="77777777" w:rsidR="00382513" w:rsidRDefault="00382513" w:rsidP="00E20AC4">
      <w:pPr>
        <w:spacing w:after="0" w:line="240" w:lineRule="auto"/>
      </w:pPr>
      <w:r>
        <w:separator/>
      </w:r>
    </w:p>
  </w:endnote>
  <w:endnote w:type="continuationSeparator" w:id="0">
    <w:p w14:paraId="6F39F6F8" w14:textId="77777777" w:rsidR="00382513" w:rsidRDefault="00382513" w:rsidP="00E2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3055DF" w14:paraId="458E4088" w14:textId="77777777" w:rsidTr="6B3055DF">
      <w:trPr>
        <w:trHeight w:val="300"/>
      </w:trPr>
      <w:tc>
        <w:tcPr>
          <w:tcW w:w="3020" w:type="dxa"/>
        </w:tcPr>
        <w:p w14:paraId="454CBCC6" w14:textId="62A108C5" w:rsidR="6B3055DF" w:rsidRDefault="6B3055DF" w:rsidP="6B3055DF">
          <w:pPr>
            <w:pStyle w:val="En-tte"/>
            <w:ind w:left="-115"/>
          </w:pPr>
        </w:p>
      </w:tc>
      <w:tc>
        <w:tcPr>
          <w:tcW w:w="3020" w:type="dxa"/>
        </w:tcPr>
        <w:p w14:paraId="57F23401" w14:textId="071E40CB" w:rsidR="6B3055DF" w:rsidRDefault="6B3055DF" w:rsidP="6B3055DF">
          <w:pPr>
            <w:pStyle w:val="En-tte"/>
            <w:jc w:val="center"/>
          </w:pPr>
        </w:p>
      </w:tc>
      <w:tc>
        <w:tcPr>
          <w:tcW w:w="3020" w:type="dxa"/>
        </w:tcPr>
        <w:p w14:paraId="0D9DC28B" w14:textId="738F9762" w:rsidR="6B3055DF" w:rsidRDefault="6B3055DF" w:rsidP="6B3055DF">
          <w:pPr>
            <w:pStyle w:val="En-tte"/>
            <w:ind w:right="-115"/>
            <w:jc w:val="right"/>
          </w:pPr>
        </w:p>
      </w:tc>
    </w:tr>
  </w:tbl>
  <w:p w14:paraId="740AE7EF" w14:textId="3518C68D" w:rsidR="6B3055DF" w:rsidRDefault="6B3055DF" w:rsidP="6B305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72DB5" w14:textId="77777777" w:rsidR="00382513" w:rsidRDefault="00382513" w:rsidP="00E20AC4">
      <w:pPr>
        <w:spacing w:after="0" w:line="240" w:lineRule="auto"/>
      </w:pPr>
      <w:r>
        <w:separator/>
      </w:r>
    </w:p>
  </w:footnote>
  <w:footnote w:type="continuationSeparator" w:id="0">
    <w:p w14:paraId="1D2FE6B8" w14:textId="77777777" w:rsidR="00382513" w:rsidRDefault="00382513" w:rsidP="00E2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FAA9" w14:textId="2D65071A" w:rsidR="00E20AC4" w:rsidRDefault="0092246B" w:rsidP="00E20AC4">
    <w:pPr>
      <w:pStyle w:val="En-tte"/>
      <w:tabs>
        <w:tab w:val="clear" w:pos="4536"/>
        <w:tab w:val="clear" w:pos="9072"/>
        <w:tab w:val="left" w:pos="1485"/>
      </w:tabs>
    </w:pPr>
    <w:r>
      <w:rPr>
        <w:noProof/>
      </w:rPr>
      <w:drawing>
        <wp:inline distT="0" distB="0" distL="0" distR="0" wp14:anchorId="2FFBC72E" wp14:editId="2734BDE0">
          <wp:extent cx="5761355" cy="774065"/>
          <wp:effectExtent l="0" t="0" r="0" b="6985"/>
          <wp:docPr id="11587307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0A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7023"/>
    <w:multiLevelType w:val="multilevel"/>
    <w:tmpl w:val="69F0866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140A4"/>
    <w:multiLevelType w:val="hybridMultilevel"/>
    <w:tmpl w:val="D3C2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0F4"/>
    <w:multiLevelType w:val="hybridMultilevel"/>
    <w:tmpl w:val="6F34A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6B2"/>
    <w:multiLevelType w:val="hybridMultilevel"/>
    <w:tmpl w:val="9DA89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9A9"/>
    <w:multiLevelType w:val="hybridMultilevel"/>
    <w:tmpl w:val="C1F6B154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653315F"/>
    <w:multiLevelType w:val="multilevel"/>
    <w:tmpl w:val="8D6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D2D7E"/>
    <w:multiLevelType w:val="hybridMultilevel"/>
    <w:tmpl w:val="AE7C5D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108020">
    <w:abstractNumId w:val="0"/>
  </w:num>
  <w:num w:numId="2" w16cid:durableId="978534761">
    <w:abstractNumId w:val="5"/>
  </w:num>
  <w:num w:numId="3" w16cid:durableId="558173867">
    <w:abstractNumId w:val="4"/>
  </w:num>
  <w:num w:numId="4" w16cid:durableId="318508550">
    <w:abstractNumId w:val="2"/>
  </w:num>
  <w:num w:numId="5" w16cid:durableId="515971619">
    <w:abstractNumId w:val="3"/>
  </w:num>
  <w:num w:numId="6" w16cid:durableId="1698264509">
    <w:abstractNumId w:val="1"/>
  </w:num>
  <w:num w:numId="7" w16cid:durableId="1889879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8A"/>
    <w:rsid w:val="0001188D"/>
    <w:rsid w:val="0004067F"/>
    <w:rsid w:val="00095414"/>
    <w:rsid w:val="00095F73"/>
    <w:rsid w:val="0012750E"/>
    <w:rsid w:val="001B3979"/>
    <w:rsid w:val="001D6970"/>
    <w:rsid w:val="0024122D"/>
    <w:rsid w:val="0027415A"/>
    <w:rsid w:val="00297008"/>
    <w:rsid w:val="0029775A"/>
    <w:rsid w:val="002B676B"/>
    <w:rsid w:val="002F6F5D"/>
    <w:rsid w:val="00307111"/>
    <w:rsid w:val="00333CBD"/>
    <w:rsid w:val="00382513"/>
    <w:rsid w:val="003B0694"/>
    <w:rsid w:val="003B5065"/>
    <w:rsid w:val="003B5C77"/>
    <w:rsid w:val="003C7EB3"/>
    <w:rsid w:val="00413CB0"/>
    <w:rsid w:val="00416B8A"/>
    <w:rsid w:val="00451FCE"/>
    <w:rsid w:val="00463EC6"/>
    <w:rsid w:val="00486400"/>
    <w:rsid w:val="004A00D4"/>
    <w:rsid w:val="004B3F08"/>
    <w:rsid w:val="004E010F"/>
    <w:rsid w:val="005177BD"/>
    <w:rsid w:val="00594930"/>
    <w:rsid w:val="005A599C"/>
    <w:rsid w:val="005E2457"/>
    <w:rsid w:val="005F1CA7"/>
    <w:rsid w:val="005F5689"/>
    <w:rsid w:val="00662E47"/>
    <w:rsid w:val="006A2E6A"/>
    <w:rsid w:val="006B6749"/>
    <w:rsid w:val="006E2138"/>
    <w:rsid w:val="00700633"/>
    <w:rsid w:val="00710612"/>
    <w:rsid w:val="00735D3D"/>
    <w:rsid w:val="00761EC8"/>
    <w:rsid w:val="007A3F4A"/>
    <w:rsid w:val="007A4B70"/>
    <w:rsid w:val="007A7ED0"/>
    <w:rsid w:val="007E4135"/>
    <w:rsid w:val="007E4415"/>
    <w:rsid w:val="0082455F"/>
    <w:rsid w:val="00850057"/>
    <w:rsid w:val="00895D2C"/>
    <w:rsid w:val="008B56AF"/>
    <w:rsid w:val="008E7449"/>
    <w:rsid w:val="008F1F45"/>
    <w:rsid w:val="00914687"/>
    <w:rsid w:val="0092246B"/>
    <w:rsid w:val="00980540"/>
    <w:rsid w:val="009C78B7"/>
    <w:rsid w:val="009E5FBB"/>
    <w:rsid w:val="00AB5A4B"/>
    <w:rsid w:val="00B520AB"/>
    <w:rsid w:val="00BD6A68"/>
    <w:rsid w:val="00C345AE"/>
    <w:rsid w:val="00C35867"/>
    <w:rsid w:val="00C36637"/>
    <w:rsid w:val="00C727F3"/>
    <w:rsid w:val="00C834F7"/>
    <w:rsid w:val="00CA10A7"/>
    <w:rsid w:val="00CD59C2"/>
    <w:rsid w:val="00CE721F"/>
    <w:rsid w:val="00CF41E7"/>
    <w:rsid w:val="00D12213"/>
    <w:rsid w:val="00D22520"/>
    <w:rsid w:val="00D41DDA"/>
    <w:rsid w:val="00D67DA1"/>
    <w:rsid w:val="00D80806"/>
    <w:rsid w:val="00D815B3"/>
    <w:rsid w:val="00D83261"/>
    <w:rsid w:val="00DE5A14"/>
    <w:rsid w:val="00DF1E9F"/>
    <w:rsid w:val="00E14C4B"/>
    <w:rsid w:val="00E20AC4"/>
    <w:rsid w:val="00E57DBF"/>
    <w:rsid w:val="00E92512"/>
    <w:rsid w:val="00EF2E41"/>
    <w:rsid w:val="00F15F62"/>
    <w:rsid w:val="00F55CA4"/>
    <w:rsid w:val="00FF461C"/>
    <w:rsid w:val="6B3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462B2"/>
  <w15:chartTrackingRefBased/>
  <w15:docId w15:val="{EBA3FB13-DF1C-4EED-B960-5A62C04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0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1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6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6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6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6B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6B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6B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6B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6B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6B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6B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6B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6B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6B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6B8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2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AC4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2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AC4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9501ED-37FA-4589-81C1-CCFE3E94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3899A-06AE-4376-8AFC-9C0815CE7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46C0C-BA3D-4CBF-99E0-8FD5792A264F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 Tunis - Amal Farhani</dc:creator>
  <cp:keywords/>
  <dc:description/>
  <cp:lastModifiedBy>CORP Tunis - Cherif Ben Jaballah</cp:lastModifiedBy>
  <cp:revision>71</cp:revision>
  <dcterms:created xsi:type="dcterms:W3CDTF">2025-02-19T00:54:00Z</dcterms:created>
  <dcterms:modified xsi:type="dcterms:W3CDTF">2025-09-03T15:33:00Z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