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898C" w14:textId="77777777" w:rsidR="001E3F25" w:rsidRPr="00A31B79" w:rsidRDefault="001E3F25" w:rsidP="00196303">
      <w:pPr>
        <w:spacing w:before="100" w:beforeAutospacing="1" w:after="100" w:afterAutospacing="1" w:line="240" w:lineRule="auto"/>
        <w:outlineLvl w:val="2"/>
        <w:rPr>
          <w:rFonts w:ascii="Agrandir" w:eastAsia="Times New Roman" w:hAnsi="Agrandir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</w:pPr>
    </w:p>
    <w:p w14:paraId="3BD8841B" w14:textId="77777777" w:rsidR="008D6131" w:rsidRPr="00A31B79" w:rsidRDefault="008D6131" w:rsidP="008D6131">
      <w:pPr>
        <w:spacing w:before="100" w:beforeAutospacing="1" w:after="100" w:afterAutospacing="1" w:line="240" w:lineRule="auto"/>
        <w:jc w:val="center"/>
        <w:outlineLvl w:val="2"/>
        <w:rPr>
          <w:rFonts w:ascii="Agrandir" w:eastAsia="Times New Roman" w:hAnsi="Agrandir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</w:pPr>
      <w:r w:rsidRPr="00A31B79">
        <w:rPr>
          <w:rFonts w:ascii="Agrandir" w:eastAsia="Times New Roman" w:hAnsi="Agrandir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 xml:space="preserve">Programme de formation </w:t>
      </w:r>
    </w:p>
    <w:p w14:paraId="7C50D84C" w14:textId="1542AC3A" w:rsidR="008D6131" w:rsidRPr="00A31B79" w:rsidRDefault="008D6131" w:rsidP="008D6131">
      <w:pPr>
        <w:spacing w:before="100" w:beforeAutospacing="1" w:after="100" w:afterAutospacing="1" w:line="240" w:lineRule="auto"/>
        <w:jc w:val="center"/>
        <w:outlineLvl w:val="2"/>
        <w:rPr>
          <w:rFonts w:ascii="Agrandir" w:eastAsia="Times New Roman" w:hAnsi="Agrandir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</w:pPr>
      <w:r w:rsidRPr="00A31B79">
        <w:rPr>
          <w:rFonts w:ascii="Agrandir" w:eastAsia="Times New Roman" w:hAnsi="Agrandir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 xml:space="preserve">Reconversion professionnelle vers le métier </w:t>
      </w:r>
      <w:r>
        <w:rPr>
          <w:rFonts w:ascii="Agrandir" w:eastAsia="Times New Roman" w:hAnsi="Agrandir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 xml:space="preserve">de testeur </w:t>
      </w:r>
      <w:r w:rsidR="009A56C8">
        <w:rPr>
          <w:rFonts w:ascii="Agrandir" w:eastAsia="Times New Roman" w:hAnsi="Agrandir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>logiciel / web</w:t>
      </w:r>
    </w:p>
    <w:p w14:paraId="4486C94E" w14:textId="77777777" w:rsidR="008D6131" w:rsidRPr="00A31B79" w:rsidRDefault="008D6131" w:rsidP="008D6131">
      <w:pPr>
        <w:spacing w:before="100" w:beforeAutospacing="1" w:after="100" w:afterAutospacing="1" w:line="240" w:lineRule="auto"/>
        <w:outlineLvl w:val="2"/>
        <w:rPr>
          <w:rFonts w:ascii="Agrandir" w:eastAsia="Times New Roman" w:hAnsi="Agrandir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1E58C2F" w14:textId="77777777" w:rsidR="008D6131" w:rsidRPr="00A31B79" w:rsidRDefault="008D6131" w:rsidP="008D6131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grandir" w:eastAsia="Times New Roman" w:hAnsi="Agrandir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31B79">
        <w:rPr>
          <w:rFonts w:ascii="Agrandir" w:eastAsia="Times New Roman" w:hAnsi="Agrandir" w:cs="Times New Roman"/>
          <w:b/>
          <w:bCs/>
          <w:kern w:val="0"/>
          <w:sz w:val="27"/>
          <w:szCs w:val="27"/>
          <w:lang w:eastAsia="fr-FR"/>
          <w14:ligatures w14:val="none"/>
        </w:rPr>
        <w:t>Le programme de formation technique</w:t>
      </w:r>
    </w:p>
    <w:p w14:paraId="5E3F8831" w14:textId="77777777" w:rsidR="008D6131" w:rsidRPr="00A31B79" w:rsidRDefault="008D6131" w:rsidP="008D6131">
      <w:pPr>
        <w:spacing w:line="240" w:lineRule="auto"/>
        <w:rPr>
          <w:rFonts w:ascii="Agrandir" w:hAnsi="Agrandir"/>
          <w:lang w:eastAsia="fr-FR"/>
        </w:rPr>
      </w:pPr>
      <w:r w:rsidRPr="00A31B79">
        <w:rPr>
          <w:rFonts w:ascii="Agrandir" w:hAnsi="Agrandir"/>
          <w:lang w:eastAsia="fr-FR"/>
        </w:rPr>
        <w:t>La finalité du programme de formation est de permettre aux candidats de développer les compétences nécessaires à l’obtention de leur premier emploi, le programme devra inclure et sans s’y limiter les modules suivants</w:t>
      </w:r>
      <w:r w:rsidRPr="00A31B79">
        <w:rPr>
          <w:rFonts w:ascii="Calibri" w:hAnsi="Calibri" w:cs="Calibri"/>
          <w:lang w:eastAsia="fr-FR"/>
        </w:rPr>
        <w:t> </w:t>
      </w:r>
      <w:r w:rsidRPr="00A31B79">
        <w:rPr>
          <w:rFonts w:ascii="Agrandir" w:hAnsi="Agrandir"/>
          <w:lang w:eastAsia="fr-FR"/>
        </w:rPr>
        <w:t>:</w:t>
      </w:r>
    </w:p>
    <w:p w14:paraId="0DFB1C18" w14:textId="77777777" w:rsidR="008D6131" w:rsidRPr="00080DB4" w:rsidRDefault="008D6131" w:rsidP="008D6131">
      <w:pPr>
        <w:rPr>
          <w:rFonts w:ascii="Agrandir" w:hAnsi="Agrandir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F37E5C" w14:paraId="6D0285B9" w14:textId="77777777" w:rsidTr="00EF1857">
        <w:tc>
          <w:tcPr>
            <w:tcW w:w="3115" w:type="dxa"/>
            <w:shd w:val="clear" w:color="auto" w:fill="A3DBFF"/>
            <w:vAlign w:val="center"/>
          </w:tcPr>
          <w:p w14:paraId="098C87EB" w14:textId="77FED28C" w:rsidR="00F37E5C" w:rsidRDefault="00F37E5C" w:rsidP="00EF1857">
            <w:pPr>
              <w:jc w:val="center"/>
              <w:rPr>
                <w:rFonts w:ascii="Agrandir" w:hAnsi="Agrandir"/>
              </w:rPr>
            </w:pPr>
            <w:r>
              <w:rPr>
                <w:rFonts w:ascii="Agrandir" w:hAnsi="Agrandir"/>
              </w:rPr>
              <w:t>Module</w:t>
            </w:r>
          </w:p>
        </w:tc>
        <w:tc>
          <w:tcPr>
            <w:tcW w:w="3115" w:type="dxa"/>
            <w:shd w:val="clear" w:color="auto" w:fill="A3DBFF"/>
            <w:vAlign w:val="center"/>
          </w:tcPr>
          <w:p w14:paraId="6F47007C" w14:textId="2A4FF8FB" w:rsidR="00F37E5C" w:rsidRDefault="00F37E5C" w:rsidP="00EF1857">
            <w:pPr>
              <w:jc w:val="center"/>
              <w:rPr>
                <w:rFonts w:ascii="Agrandir" w:hAnsi="Agrandir"/>
              </w:rPr>
            </w:pPr>
            <w:r>
              <w:rPr>
                <w:rFonts w:ascii="Agrandir" w:hAnsi="Agrandir"/>
              </w:rPr>
              <w:t>Objectif</w:t>
            </w:r>
          </w:p>
        </w:tc>
        <w:tc>
          <w:tcPr>
            <w:tcW w:w="3116" w:type="dxa"/>
            <w:shd w:val="clear" w:color="auto" w:fill="A3DBFF"/>
            <w:vAlign w:val="center"/>
          </w:tcPr>
          <w:p w14:paraId="11EA8525" w14:textId="7FE62694" w:rsidR="00F37E5C" w:rsidRDefault="00F37E5C" w:rsidP="00EF1857">
            <w:pPr>
              <w:jc w:val="center"/>
              <w:rPr>
                <w:rFonts w:ascii="Agrandir" w:hAnsi="Agrandir"/>
              </w:rPr>
            </w:pPr>
            <w:r>
              <w:rPr>
                <w:rFonts w:ascii="Agrandir" w:hAnsi="Agrandir"/>
              </w:rPr>
              <w:t>Exemples</w:t>
            </w:r>
          </w:p>
        </w:tc>
      </w:tr>
      <w:tr w:rsidR="00F37E5C" w14:paraId="794DC426" w14:textId="77777777" w:rsidTr="00EF1857">
        <w:tc>
          <w:tcPr>
            <w:tcW w:w="3115" w:type="dxa"/>
            <w:vAlign w:val="center"/>
          </w:tcPr>
          <w:p w14:paraId="14D10DA2" w14:textId="678A6060" w:rsidR="00F37E5C" w:rsidRDefault="00605C37" w:rsidP="00EF1857">
            <w:pPr>
              <w:jc w:val="center"/>
              <w:rPr>
                <w:rFonts w:ascii="Agrandir" w:hAnsi="Agrandir"/>
              </w:rPr>
            </w:pPr>
            <w:r w:rsidRPr="00605C37">
              <w:rPr>
                <w:rFonts w:ascii="Agrandir" w:hAnsi="Agrandir"/>
              </w:rPr>
              <w:t>Fondamentaux de l’informatique</w:t>
            </w:r>
          </w:p>
        </w:tc>
        <w:tc>
          <w:tcPr>
            <w:tcW w:w="3115" w:type="dxa"/>
          </w:tcPr>
          <w:p w14:paraId="3304CA68" w14:textId="05D71421" w:rsidR="00F37E5C" w:rsidRPr="00EF1857" w:rsidRDefault="0043465D" w:rsidP="008D6131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Comprendre comment fonctionnent les systèmes, logiciels et réseaux.</w:t>
            </w:r>
          </w:p>
        </w:tc>
        <w:tc>
          <w:tcPr>
            <w:tcW w:w="3116" w:type="dxa"/>
            <w:vAlign w:val="center"/>
          </w:tcPr>
          <w:p w14:paraId="59D5C75B" w14:textId="1ED23CA4" w:rsidR="00F37E5C" w:rsidRPr="00EF1857" w:rsidRDefault="009377FC" w:rsidP="00EF1857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Algorithmique, OS, bases de données</w:t>
            </w:r>
          </w:p>
        </w:tc>
      </w:tr>
      <w:tr w:rsidR="00F37E5C" w14:paraId="2897FB06" w14:textId="77777777" w:rsidTr="00EF1857">
        <w:tc>
          <w:tcPr>
            <w:tcW w:w="3115" w:type="dxa"/>
            <w:vAlign w:val="center"/>
          </w:tcPr>
          <w:p w14:paraId="376ADAB2" w14:textId="06F5FB34" w:rsidR="00F37E5C" w:rsidRDefault="00605C37" w:rsidP="00EF1857">
            <w:pPr>
              <w:jc w:val="center"/>
              <w:rPr>
                <w:rFonts w:ascii="Agrandir" w:hAnsi="Agrandir"/>
              </w:rPr>
            </w:pPr>
            <w:r w:rsidRPr="00605C37">
              <w:rPr>
                <w:rFonts w:ascii="Agrandir" w:hAnsi="Agrandir"/>
              </w:rPr>
              <w:t>Méthodes de tests logiciels</w:t>
            </w:r>
          </w:p>
        </w:tc>
        <w:tc>
          <w:tcPr>
            <w:tcW w:w="3115" w:type="dxa"/>
          </w:tcPr>
          <w:p w14:paraId="19549FEE" w14:textId="40F1857D" w:rsidR="00F37E5C" w:rsidRPr="00EF1857" w:rsidRDefault="0043465D" w:rsidP="0043465D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Apprendre les types de tests et processus QA.</w:t>
            </w:r>
          </w:p>
        </w:tc>
        <w:tc>
          <w:tcPr>
            <w:tcW w:w="3116" w:type="dxa"/>
            <w:vAlign w:val="center"/>
          </w:tcPr>
          <w:p w14:paraId="5E8828F4" w14:textId="286BE5A5" w:rsidR="00F37E5C" w:rsidRPr="00EF1857" w:rsidRDefault="009377FC" w:rsidP="00EF1857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Tests fonctionnels, unitaires, intégration, régression</w:t>
            </w:r>
          </w:p>
        </w:tc>
      </w:tr>
      <w:tr w:rsidR="00F37E5C" w14:paraId="6F70AA2E" w14:textId="77777777" w:rsidTr="00EF1857">
        <w:tc>
          <w:tcPr>
            <w:tcW w:w="3115" w:type="dxa"/>
            <w:vAlign w:val="center"/>
          </w:tcPr>
          <w:p w14:paraId="6985DB9C" w14:textId="1E76C2C0" w:rsidR="00F37E5C" w:rsidRDefault="00605C37" w:rsidP="00EF1857">
            <w:pPr>
              <w:jc w:val="center"/>
              <w:rPr>
                <w:rFonts w:ascii="Agrandir" w:hAnsi="Agrandir"/>
              </w:rPr>
            </w:pPr>
            <w:r w:rsidRPr="00605C37">
              <w:rPr>
                <w:rFonts w:ascii="Agrandir" w:hAnsi="Agrandir"/>
              </w:rPr>
              <w:t>Langages de programmation</w:t>
            </w:r>
          </w:p>
        </w:tc>
        <w:tc>
          <w:tcPr>
            <w:tcW w:w="3115" w:type="dxa"/>
          </w:tcPr>
          <w:p w14:paraId="4F46E5FC" w14:textId="62DD186E" w:rsidR="00F37E5C" w:rsidRPr="00EF1857" w:rsidRDefault="0043465D" w:rsidP="0043465D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Pouvoir lire et automatiser des tests.</w:t>
            </w:r>
          </w:p>
        </w:tc>
        <w:tc>
          <w:tcPr>
            <w:tcW w:w="3116" w:type="dxa"/>
            <w:vAlign w:val="center"/>
          </w:tcPr>
          <w:p w14:paraId="6DF1C71E" w14:textId="32CEDF6D" w:rsidR="00F37E5C" w:rsidRPr="00EF1857" w:rsidRDefault="009377FC" w:rsidP="00EF1857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Python, Java, JavaScript</w:t>
            </w:r>
          </w:p>
        </w:tc>
      </w:tr>
      <w:tr w:rsidR="00F37E5C" w14:paraId="26E61AD4" w14:textId="77777777" w:rsidTr="00EF1857">
        <w:tc>
          <w:tcPr>
            <w:tcW w:w="3115" w:type="dxa"/>
            <w:vAlign w:val="center"/>
          </w:tcPr>
          <w:p w14:paraId="503D9049" w14:textId="2D8F815D" w:rsidR="00F37E5C" w:rsidRDefault="00605C37" w:rsidP="00EF1857">
            <w:pPr>
              <w:jc w:val="center"/>
              <w:rPr>
                <w:rFonts w:ascii="Agrandir" w:hAnsi="Agrandir"/>
              </w:rPr>
            </w:pPr>
            <w:r w:rsidRPr="00605C37">
              <w:rPr>
                <w:rFonts w:ascii="Agrandir" w:hAnsi="Agrandir"/>
              </w:rPr>
              <w:t>Outils de test</w:t>
            </w:r>
          </w:p>
        </w:tc>
        <w:tc>
          <w:tcPr>
            <w:tcW w:w="3115" w:type="dxa"/>
          </w:tcPr>
          <w:p w14:paraId="64D517CF" w14:textId="5AFBE4CA" w:rsidR="00F37E5C" w:rsidRPr="00EF1857" w:rsidRDefault="0043465D" w:rsidP="0043465D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Savoir manipuler les logiciels dédiés.</w:t>
            </w:r>
          </w:p>
        </w:tc>
        <w:tc>
          <w:tcPr>
            <w:tcW w:w="3116" w:type="dxa"/>
            <w:vAlign w:val="center"/>
          </w:tcPr>
          <w:p w14:paraId="5DFF517D" w14:textId="6BE8C3AB" w:rsidR="00F37E5C" w:rsidRPr="00EF1857" w:rsidRDefault="009377FC" w:rsidP="00EF1857">
            <w:pPr>
              <w:rPr>
                <w:rFonts w:ascii="Agrandir" w:hAnsi="Agrandir"/>
                <w:sz w:val="22"/>
                <w:szCs w:val="22"/>
              </w:rPr>
            </w:pPr>
            <w:proofErr w:type="spellStart"/>
            <w:r w:rsidRPr="00EF1857">
              <w:rPr>
                <w:rFonts w:ascii="Agrandir" w:hAnsi="Agrandir"/>
                <w:sz w:val="22"/>
                <w:szCs w:val="22"/>
              </w:rPr>
              <w:t>Selenium</w:t>
            </w:r>
            <w:proofErr w:type="spellEnd"/>
            <w:r w:rsidRPr="00EF1857">
              <w:rPr>
                <w:rFonts w:ascii="Agrandir" w:hAnsi="Agrandir"/>
                <w:sz w:val="22"/>
                <w:szCs w:val="22"/>
              </w:rPr>
              <w:t xml:space="preserve">, </w:t>
            </w:r>
            <w:proofErr w:type="spellStart"/>
            <w:r w:rsidRPr="00EF1857">
              <w:rPr>
                <w:rFonts w:ascii="Agrandir" w:hAnsi="Agrandir"/>
                <w:sz w:val="22"/>
                <w:szCs w:val="22"/>
              </w:rPr>
              <w:t>JMeter</w:t>
            </w:r>
            <w:proofErr w:type="spellEnd"/>
            <w:r w:rsidRPr="00EF1857">
              <w:rPr>
                <w:rFonts w:ascii="Agrandir" w:hAnsi="Agrandir"/>
                <w:sz w:val="22"/>
                <w:szCs w:val="22"/>
              </w:rPr>
              <w:t xml:space="preserve">, Postman, Jira, </w:t>
            </w:r>
            <w:proofErr w:type="spellStart"/>
            <w:r w:rsidRPr="00EF1857">
              <w:rPr>
                <w:rFonts w:ascii="Agrandir" w:hAnsi="Agrandir"/>
                <w:sz w:val="22"/>
                <w:szCs w:val="22"/>
              </w:rPr>
              <w:t>TestRail</w:t>
            </w:r>
            <w:proofErr w:type="spellEnd"/>
          </w:p>
        </w:tc>
      </w:tr>
      <w:tr w:rsidR="00F37E5C" w14:paraId="5317D5FA" w14:textId="77777777" w:rsidTr="00EF1857">
        <w:tc>
          <w:tcPr>
            <w:tcW w:w="3115" w:type="dxa"/>
            <w:vAlign w:val="center"/>
          </w:tcPr>
          <w:p w14:paraId="649FF880" w14:textId="0EC633C2" w:rsidR="00F37E5C" w:rsidRDefault="00605C37" w:rsidP="00EF1857">
            <w:pPr>
              <w:jc w:val="center"/>
              <w:rPr>
                <w:rFonts w:ascii="Agrandir" w:hAnsi="Agrandir"/>
              </w:rPr>
            </w:pPr>
            <w:r w:rsidRPr="00605C37">
              <w:rPr>
                <w:rFonts w:ascii="Agrandir" w:hAnsi="Agrandir"/>
              </w:rPr>
              <w:t>Web &amp; mobile</w:t>
            </w:r>
          </w:p>
        </w:tc>
        <w:tc>
          <w:tcPr>
            <w:tcW w:w="3115" w:type="dxa"/>
          </w:tcPr>
          <w:p w14:paraId="680D3D42" w14:textId="69255CE6" w:rsidR="00F37E5C" w:rsidRPr="00EF1857" w:rsidRDefault="009377FC" w:rsidP="009377FC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Comprendre les environnements à tester.</w:t>
            </w:r>
          </w:p>
        </w:tc>
        <w:tc>
          <w:tcPr>
            <w:tcW w:w="3116" w:type="dxa"/>
            <w:vAlign w:val="center"/>
          </w:tcPr>
          <w:p w14:paraId="5EF4095B" w14:textId="63FD7D82" w:rsidR="00F37E5C" w:rsidRPr="00EF1857" w:rsidRDefault="00EF1857" w:rsidP="00EF1857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HTML, CSS, API, Android/iOS basics</w:t>
            </w:r>
          </w:p>
        </w:tc>
      </w:tr>
      <w:tr w:rsidR="00F37E5C" w14:paraId="35E6E354" w14:textId="77777777" w:rsidTr="00EF1857">
        <w:tc>
          <w:tcPr>
            <w:tcW w:w="3115" w:type="dxa"/>
            <w:vAlign w:val="center"/>
          </w:tcPr>
          <w:p w14:paraId="57B79CD6" w14:textId="32CB65B3" w:rsidR="00F37E5C" w:rsidRDefault="0043465D" w:rsidP="00EF1857">
            <w:pPr>
              <w:jc w:val="center"/>
              <w:rPr>
                <w:rFonts w:ascii="Agrandir" w:hAnsi="Agrandir"/>
              </w:rPr>
            </w:pPr>
            <w:bookmarkStart w:id="0" w:name="_Hlk207623689"/>
            <w:r w:rsidRPr="0043465D">
              <w:rPr>
                <w:rFonts w:ascii="Agrandir" w:hAnsi="Agrandir"/>
              </w:rPr>
              <w:t>Agilité &amp; DevOps</w:t>
            </w:r>
            <w:bookmarkEnd w:id="0"/>
          </w:p>
        </w:tc>
        <w:tc>
          <w:tcPr>
            <w:tcW w:w="3115" w:type="dxa"/>
          </w:tcPr>
          <w:p w14:paraId="3A0893D6" w14:textId="7C0EE920" w:rsidR="00F37E5C" w:rsidRPr="00EF1857" w:rsidRDefault="009377FC" w:rsidP="009377FC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Travailler efficacement avec les équipes.</w:t>
            </w:r>
          </w:p>
        </w:tc>
        <w:tc>
          <w:tcPr>
            <w:tcW w:w="3116" w:type="dxa"/>
            <w:vAlign w:val="center"/>
          </w:tcPr>
          <w:p w14:paraId="761C4744" w14:textId="012B1A3A" w:rsidR="00F37E5C" w:rsidRPr="00EF1857" w:rsidRDefault="00EF1857" w:rsidP="00EF1857">
            <w:pPr>
              <w:rPr>
                <w:rFonts w:ascii="Agrandir" w:hAnsi="Agrandir"/>
                <w:sz w:val="22"/>
                <w:szCs w:val="22"/>
              </w:rPr>
            </w:pPr>
            <w:r w:rsidRPr="00EF1857">
              <w:rPr>
                <w:rFonts w:ascii="Agrandir" w:hAnsi="Agrandir"/>
                <w:sz w:val="22"/>
                <w:szCs w:val="22"/>
              </w:rPr>
              <w:t>Scrum, Kanban, CI/CD</w:t>
            </w:r>
          </w:p>
        </w:tc>
      </w:tr>
    </w:tbl>
    <w:p w14:paraId="30324877" w14:textId="77777777" w:rsidR="00D73D52" w:rsidRPr="00080DB4" w:rsidRDefault="00D73D52" w:rsidP="008D6131">
      <w:pPr>
        <w:rPr>
          <w:rFonts w:ascii="Agrandir" w:hAnsi="Agrandir"/>
          <w:sz w:val="8"/>
          <w:szCs w:val="8"/>
        </w:rPr>
      </w:pPr>
    </w:p>
    <w:p w14:paraId="24772807" w14:textId="5B06FB39" w:rsidR="00EF1857" w:rsidRDefault="00EF1857" w:rsidP="00955E5B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grandir" w:eastAsia="Times New Roman" w:hAnsi="Agrandir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55E5B">
        <w:rPr>
          <w:rFonts w:ascii="Agrandir" w:eastAsia="Times New Roman" w:hAnsi="Agrandir" w:cs="Times New Roman"/>
          <w:b/>
          <w:bCs/>
          <w:kern w:val="0"/>
          <w:sz w:val="27"/>
          <w:szCs w:val="27"/>
          <w:lang w:eastAsia="fr-FR"/>
          <w14:ligatures w14:val="none"/>
        </w:rPr>
        <w:t>Plan Stratégique</w:t>
      </w:r>
    </w:p>
    <w:p w14:paraId="7718ED58" w14:textId="1D46E63C" w:rsidR="009102F4" w:rsidRPr="009102F4" w:rsidRDefault="009102F4" w:rsidP="004F3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  <w:r w:rsidRPr="009102F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Étape 1 : Bases IT &amp; Web</w:t>
      </w:r>
    </w:p>
    <w:p w14:paraId="1256441E" w14:textId="654AE8C8" w:rsidR="009102F4" w:rsidRDefault="009102F4" w:rsidP="004F3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  <w:r w:rsidRPr="009102F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Étape 2 : Méthodologies de tests</w:t>
      </w:r>
    </w:p>
    <w:p w14:paraId="45B2609D" w14:textId="5E339E54" w:rsidR="001A7FE9" w:rsidRPr="009102F4" w:rsidRDefault="001A7FE9" w:rsidP="004F3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Étape </w:t>
      </w:r>
      <w:r w:rsidR="00080DB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3</w:t>
      </w:r>
      <w:r w:rsidR="00080DB4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</w:t>
      </w:r>
      <w:r w:rsidR="00080DB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: </w:t>
      </w:r>
      <w:r w:rsidR="00080DB4" w:rsidRPr="00080DB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Langages de programmation</w:t>
      </w:r>
    </w:p>
    <w:p w14:paraId="127FFE81" w14:textId="41E849F7" w:rsidR="009102F4" w:rsidRDefault="009102F4" w:rsidP="004F3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  <w:r w:rsidRPr="009102F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Étape </w:t>
      </w:r>
      <w:r w:rsidR="00080DB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4</w:t>
      </w:r>
      <w:r w:rsidRPr="009102F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 : Outils de tests manuels</w:t>
      </w:r>
    </w:p>
    <w:p w14:paraId="00FD6A7F" w14:textId="0CEDA94D" w:rsidR="00080DB4" w:rsidRPr="009102F4" w:rsidRDefault="00080DB4" w:rsidP="004F3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Étape 5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</w:t>
      </w:r>
      <w:r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: </w:t>
      </w:r>
      <w:r w:rsidRPr="00080DB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Web &amp; mobile</w:t>
      </w:r>
    </w:p>
    <w:p w14:paraId="535358E7" w14:textId="146EAE14" w:rsidR="009102F4" w:rsidRDefault="009102F4" w:rsidP="004F3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  <w:r w:rsidRPr="009102F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Étape </w:t>
      </w:r>
      <w:r w:rsidR="00080DB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6</w:t>
      </w:r>
      <w:r w:rsidRPr="009102F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 : Automatisation des tests</w:t>
      </w:r>
    </w:p>
    <w:p w14:paraId="75D837E9" w14:textId="0D3D8BDC" w:rsidR="00080DB4" w:rsidRPr="009102F4" w:rsidRDefault="00080DB4" w:rsidP="004F3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Étape 7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</w:t>
      </w:r>
      <w:r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: </w:t>
      </w:r>
      <w:r w:rsidRPr="00080DB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Agilité &amp; DevOps</w:t>
      </w:r>
    </w:p>
    <w:p w14:paraId="3F867F0B" w14:textId="4E0BC573" w:rsidR="009102F4" w:rsidRPr="009102F4" w:rsidRDefault="009102F4" w:rsidP="004F39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  <w:r w:rsidRPr="009102F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Étape </w:t>
      </w:r>
      <w:r w:rsidR="00080DB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>8</w:t>
      </w:r>
      <w:r w:rsidRPr="009102F4"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  <w:t xml:space="preserve"> : Certificat QA (ex. ISTQB)</w:t>
      </w:r>
    </w:p>
    <w:p w14:paraId="7E5BB0D5" w14:textId="149C43EC" w:rsidR="00955E5B" w:rsidRPr="004F399C" w:rsidRDefault="00955E5B" w:rsidP="0011745D">
      <w:pPr>
        <w:spacing w:before="100" w:beforeAutospacing="1" w:after="100" w:afterAutospacing="1" w:line="240" w:lineRule="auto"/>
        <w:rPr>
          <w:rFonts w:ascii="Agrandir" w:eastAsia="Times New Roman" w:hAnsi="Agrandir" w:cs="Times New Roman"/>
          <w:kern w:val="0"/>
          <w:sz w:val="22"/>
          <w:szCs w:val="22"/>
          <w:lang w:eastAsia="fr-FR"/>
          <w14:ligatures w14:val="none"/>
        </w:rPr>
      </w:pPr>
    </w:p>
    <w:sectPr w:rsidR="00955E5B" w:rsidRPr="004F399C" w:rsidSect="001B0312">
      <w:headerReference w:type="default" r:id="rId10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3FFC" w14:textId="77777777" w:rsidR="00C57BBF" w:rsidRDefault="00C57BBF" w:rsidP="001B0312">
      <w:pPr>
        <w:spacing w:after="0" w:line="240" w:lineRule="auto"/>
      </w:pPr>
      <w:r>
        <w:separator/>
      </w:r>
    </w:p>
  </w:endnote>
  <w:endnote w:type="continuationSeparator" w:id="0">
    <w:p w14:paraId="6A041C41" w14:textId="77777777" w:rsidR="00C57BBF" w:rsidRDefault="00C57BBF" w:rsidP="001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randir">
    <w:altName w:val="Calibri"/>
    <w:panose1 w:val="00000000000000000000"/>
    <w:charset w:val="00"/>
    <w:family w:val="modern"/>
    <w:notTrueType/>
    <w:pitch w:val="variable"/>
    <w:sig w:usb0="0000000F" w:usb1="00000062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B8973" w14:textId="77777777" w:rsidR="00C57BBF" w:rsidRDefault="00C57BBF" w:rsidP="001B0312">
      <w:pPr>
        <w:spacing w:after="0" w:line="240" w:lineRule="auto"/>
      </w:pPr>
      <w:r>
        <w:separator/>
      </w:r>
    </w:p>
  </w:footnote>
  <w:footnote w:type="continuationSeparator" w:id="0">
    <w:p w14:paraId="0AFBA48C" w14:textId="77777777" w:rsidR="00C57BBF" w:rsidRDefault="00C57BBF" w:rsidP="001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227D" w14:textId="6CA487BA" w:rsidR="001B0312" w:rsidRDefault="001B0312">
    <w:pPr>
      <w:pStyle w:val="En-tte"/>
    </w:pPr>
    <w:r>
      <w:rPr>
        <w:noProof/>
      </w:rPr>
      <w:drawing>
        <wp:inline distT="0" distB="0" distL="0" distR="0" wp14:anchorId="7EF7CCCC" wp14:editId="079CD317">
          <wp:extent cx="5941060" cy="799818"/>
          <wp:effectExtent l="0" t="0" r="2540" b="635"/>
          <wp:docPr id="1977732703" name="Image 2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44663" name="Image 2" descr="Une image contenant texte, capture d’écran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9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4D713B" w14:textId="77777777" w:rsidR="001B0312" w:rsidRDefault="001B03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59B"/>
    <w:multiLevelType w:val="multilevel"/>
    <w:tmpl w:val="033A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60F08"/>
    <w:multiLevelType w:val="hybridMultilevel"/>
    <w:tmpl w:val="9E22F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1F8"/>
    <w:multiLevelType w:val="multilevel"/>
    <w:tmpl w:val="7EC2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3998"/>
    <w:multiLevelType w:val="multilevel"/>
    <w:tmpl w:val="857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E1832"/>
    <w:multiLevelType w:val="hybridMultilevel"/>
    <w:tmpl w:val="3D762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6018E"/>
    <w:multiLevelType w:val="multilevel"/>
    <w:tmpl w:val="B24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11A7A"/>
    <w:multiLevelType w:val="multilevel"/>
    <w:tmpl w:val="E1D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4072F"/>
    <w:multiLevelType w:val="multilevel"/>
    <w:tmpl w:val="810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F113F"/>
    <w:multiLevelType w:val="multilevel"/>
    <w:tmpl w:val="A378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0450C"/>
    <w:multiLevelType w:val="multilevel"/>
    <w:tmpl w:val="509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15F17"/>
    <w:multiLevelType w:val="hybridMultilevel"/>
    <w:tmpl w:val="9B44E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A451B"/>
    <w:multiLevelType w:val="hybridMultilevel"/>
    <w:tmpl w:val="BD54F1F8"/>
    <w:lvl w:ilvl="0" w:tplc="33D60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sz w:val="2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937B4"/>
    <w:multiLevelType w:val="hybridMultilevel"/>
    <w:tmpl w:val="F3FA68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9E5969"/>
    <w:multiLevelType w:val="hybridMultilevel"/>
    <w:tmpl w:val="D9E23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1282F"/>
    <w:multiLevelType w:val="hybridMultilevel"/>
    <w:tmpl w:val="B8D8D0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D81C1E"/>
    <w:multiLevelType w:val="hybridMultilevel"/>
    <w:tmpl w:val="AE2A2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C6060"/>
    <w:multiLevelType w:val="hybridMultilevel"/>
    <w:tmpl w:val="2042DB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EA2955"/>
    <w:multiLevelType w:val="multilevel"/>
    <w:tmpl w:val="CFBA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F4E6C"/>
    <w:multiLevelType w:val="hybridMultilevel"/>
    <w:tmpl w:val="A6941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32CAC"/>
    <w:multiLevelType w:val="multilevel"/>
    <w:tmpl w:val="E10A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E2595"/>
    <w:multiLevelType w:val="hybridMultilevel"/>
    <w:tmpl w:val="1C9013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A2626"/>
    <w:multiLevelType w:val="hybridMultilevel"/>
    <w:tmpl w:val="7AA0D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14FBB"/>
    <w:multiLevelType w:val="hybridMultilevel"/>
    <w:tmpl w:val="3CF274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05842">
    <w:abstractNumId w:val="7"/>
  </w:num>
  <w:num w:numId="2" w16cid:durableId="784229164">
    <w:abstractNumId w:val="19"/>
  </w:num>
  <w:num w:numId="3" w16cid:durableId="1990397453">
    <w:abstractNumId w:val="17"/>
  </w:num>
  <w:num w:numId="4" w16cid:durableId="321928022">
    <w:abstractNumId w:val="6"/>
  </w:num>
  <w:num w:numId="5" w16cid:durableId="593973243">
    <w:abstractNumId w:val="2"/>
  </w:num>
  <w:num w:numId="6" w16cid:durableId="1817914608">
    <w:abstractNumId w:val="3"/>
  </w:num>
  <w:num w:numId="7" w16cid:durableId="1818960702">
    <w:abstractNumId w:val="9"/>
  </w:num>
  <w:num w:numId="8" w16cid:durableId="719523932">
    <w:abstractNumId w:val="5"/>
  </w:num>
  <w:num w:numId="9" w16cid:durableId="1708027556">
    <w:abstractNumId w:val="8"/>
  </w:num>
  <w:num w:numId="10" w16cid:durableId="795608232">
    <w:abstractNumId w:val="12"/>
  </w:num>
  <w:num w:numId="11" w16cid:durableId="502428611">
    <w:abstractNumId w:val="11"/>
  </w:num>
  <w:num w:numId="12" w16cid:durableId="701714062">
    <w:abstractNumId w:val="15"/>
  </w:num>
  <w:num w:numId="13" w16cid:durableId="1264726181">
    <w:abstractNumId w:val="18"/>
  </w:num>
  <w:num w:numId="14" w16cid:durableId="1571496704">
    <w:abstractNumId w:val="4"/>
  </w:num>
  <w:num w:numId="15" w16cid:durableId="1165631088">
    <w:abstractNumId w:val="21"/>
  </w:num>
  <w:num w:numId="16" w16cid:durableId="17196407">
    <w:abstractNumId w:val="14"/>
  </w:num>
  <w:num w:numId="17" w16cid:durableId="863248694">
    <w:abstractNumId w:val="10"/>
  </w:num>
  <w:num w:numId="18" w16cid:durableId="522670837">
    <w:abstractNumId w:val="13"/>
  </w:num>
  <w:num w:numId="19" w16cid:durableId="1091511915">
    <w:abstractNumId w:val="1"/>
  </w:num>
  <w:num w:numId="20" w16cid:durableId="664404577">
    <w:abstractNumId w:val="20"/>
  </w:num>
  <w:num w:numId="21" w16cid:durableId="1989825531">
    <w:abstractNumId w:val="22"/>
  </w:num>
  <w:num w:numId="22" w16cid:durableId="1781417865">
    <w:abstractNumId w:val="0"/>
  </w:num>
  <w:num w:numId="23" w16cid:durableId="1870670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44"/>
    <w:rsid w:val="000054A3"/>
    <w:rsid w:val="00010228"/>
    <w:rsid w:val="000110DF"/>
    <w:rsid w:val="00016ABD"/>
    <w:rsid w:val="0003318B"/>
    <w:rsid w:val="00035ADC"/>
    <w:rsid w:val="00047458"/>
    <w:rsid w:val="00061101"/>
    <w:rsid w:val="00080DB4"/>
    <w:rsid w:val="000A1ADD"/>
    <w:rsid w:val="000B0E98"/>
    <w:rsid w:val="000B3BA7"/>
    <w:rsid w:val="000D0870"/>
    <w:rsid w:val="000D7EFE"/>
    <w:rsid w:val="001046A3"/>
    <w:rsid w:val="001159AF"/>
    <w:rsid w:val="0011745D"/>
    <w:rsid w:val="00117DFE"/>
    <w:rsid w:val="00164FD9"/>
    <w:rsid w:val="00196303"/>
    <w:rsid w:val="001A7FE9"/>
    <w:rsid w:val="001B0312"/>
    <w:rsid w:val="001B5567"/>
    <w:rsid w:val="001E3F25"/>
    <w:rsid w:val="001F486A"/>
    <w:rsid w:val="0024667E"/>
    <w:rsid w:val="0025299B"/>
    <w:rsid w:val="002970C3"/>
    <w:rsid w:val="002D5B77"/>
    <w:rsid w:val="002F2B76"/>
    <w:rsid w:val="002F4621"/>
    <w:rsid w:val="0030187F"/>
    <w:rsid w:val="00373C22"/>
    <w:rsid w:val="0037461C"/>
    <w:rsid w:val="00381BA3"/>
    <w:rsid w:val="003A277F"/>
    <w:rsid w:val="003C0B54"/>
    <w:rsid w:val="003C1006"/>
    <w:rsid w:val="003C2311"/>
    <w:rsid w:val="003C7EB3"/>
    <w:rsid w:val="003E659D"/>
    <w:rsid w:val="0040728D"/>
    <w:rsid w:val="00420250"/>
    <w:rsid w:val="0043465D"/>
    <w:rsid w:val="00436BB1"/>
    <w:rsid w:val="00443FE3"/>
    <w:rsid w:val="004655F4"/>
    <w:rsid w:val="004A3A48"/>
    <w:rsid w:val="004A501C"/>
    <w:rsid w:val="004A7ECA"/>
    <w:rsid w:val="004B15EF"/>
    <w:rsid w:val="004B3BD7"/>
    <w:rsid w:val="004E3319"/>
    <w:rsid w:val="004F2EB6"/>
    <w:rsid w:val="004F399C"/>
    <w:rsid w:val="004F47B8"/>
    <w:rsid w:val="0050383E"/>
    <w:rsid w:val="00522080"/>
    <w:rsid w:val="00547137"/>
    <w:rsid w:val="00547220"/>
    <w:rsid w:val="0057260A"/>
    <w:rsid w:val="00581040"/>
    <w:rsid w:val="005936B5"/>
    <w:rsid w:val="005A779E"/>
    <w:rsid w:val="005F5FCE"/>
    <w:rsid w:val="00605C37"/>
    <w:rsid w:val="006231C9"/>
    <w:rsid w:val="00640AFE"/>
    <w:rsid w:val="00654713"/>
    <w:rsid w:val="00670176"/>
    <w:rsid w:val="006808E7"/>
    <w:rsid w:val="006A04F7"/>
    <w:rsid w:val="006A0FD1"/>
    <w:rsid w:val="006B2CE6"/>
    <w:rsid w:val="006D06B5"/>
    <w:rsid w:val="006F700C"/>
    <w:rsid w:val="007153F2"/>
    <w:rsid w:val="0071675B"/>
    <w:rsid w:val="00716ACE"/>
    <w:rsid w:val="007300E7"/>
    <w:rsid w:val="00732E7C"/>
    <w:rsid w:val="00735840"/>
    <w:rsid w:val="007A23F7"/>
    <w:rsid w:val="0081626F"/>
    <w:rsid w:val="00827748"/>
    <w:rsid w:val="00854FE1"/>
    <w:rsid w:val="00863FF7"/>
    <w:rsid w:val="008A3444"/>
    <w:rsid w:val="008B52EE"/>
    <w:rsid w:val="008B7FA0"/>
    <w:rsid w:val="008C1308"/>
    <w:rsid w:val="008D5DDE"/>
    <w:rsid w:val="008D6131"/>
    <w:rsid w:val="008E742B"/>
    <w:rsid w:val="008F5DEB"/>
    <w:rsid w:val="009102F4"/>
    <w:rsid w:val="00910E2F"/>
    <w:rsid w:val="009377FC"/>
    <w:rsid w:val="009507F8"/>
    <w:rsid w:val="00955E5B"/>
    <w:rsid w:val="00990F32"/>
    <w:rsid w:val="009A56C8"/>
    <w:rsid w:val="009B1840"/>
    <w:rsid w:val="009B4C73"/>
    <w:rsid w:val="009E2F6F"/>
    <w:rsid w:val="009F49A6"/>
    <w:rsid w:val="00A07F5C"/>
    <w:rsid w:val="00A203D3"/>
    <w:rsid w:val="00A31B79"/>
    <w:rsid w:val="00A4692C"/>
    <w:rsid w:val="00A47EE8"/>
    <w:rsid w:val="00A64447"/>
    <w:rsid w:val="00A75521"/>
    <w:rsid w:val="00A8743F"/>
    <w:rsid w:val="00A87987"/>
    <w:rsid w:val="00AE449E"/>
    <w:rsid w:val="00B218CC"/>
    <w:rsid w:val="00B310CA"/>
    <w:rsid w:val="00B5018D"/>
    <w:rsid w:val="00B82ED2"/>
    <w:rsid w:val="00B92945"/>
    <w:rsid w:val="00BA17F1"/>
    <w:rsid w:val="00BB524D"/>
    <w:rsid w:val="00BE5D8B"/>
    <w:rsid w:val="00BE64CF"/>
    <w:rsid w:val="00BE75D7"/>
    <w:rsid w:val="00C331AF"/>
    <w:rsid w:val="00C43AB5"/>
    <w:rsid w:val="00C57BBF"/>
    <w:rsid w:val="00C828D1"/>
    <w:rsid w:val="00C9370D"/>
    <w:rsid w:val="00CA798C"/>
    <w:rsid w:val="00CC6C92"/>
    <w:rsid w:val="00CE6ACE"/>
    <w:rsid w:val="00D3789A"/>
    <w:rsid w:val="00D51938"/>
    <w:rsid w:val="00D52A68"/>
    <w:rsid w:val="00D73D52"/>
    <w:rsid w:val="00D92C06"/>
    <w:rsid w:val="00DE30FE"/>
    <w:rsid w:val="00DE31FE"/>
    <w:rsid w:val="00DF237B"/>
    <w:rsid w:val="00E00447"/>
    <w:rsid w:val="00E02ED9"/>
    <w:rsid w:val="00E0427F"/>
    <w:rsid w:val="00E045ED"/>
    <w:rsid w:val="00E41321"/>
    <w:rsid w:val="00E57DBF"/>
    <w:rsid w:val="00E70E56"/>
    <w:rsid w:val="00E92827"/>
    <w:rsid w:val="00EB31D2"/>
    <w:rsid w:val="00EB443B"/>
    <w:rsid w:val="00EB5825"/>
    <w:rsid w:val="00EC5A30"/>
    <w:rsid w:val="00EE0605"/>
    <w:rsid w:val="00EE3210"/>
    <w:rsid w:val="00EF1857"/>
    <w:rsid w:val="00F07352"/>
    <w:rsid w:val="00F275EB"/>
    <w:rsid w:val="00F276B9"/>
    <w:rsid w:val="00F37E5C"/>
    <w:rsid w:val="00F62AD5"/>
    <w:rsid w:val="00F67431"/>
    <w:rsid w:val="00F72D40"/>
    <w:rsid w:val="00F8130A"/>
    <w:rsid w:val="00F81D57"/>
    <w:rsid w:val="00F857BC"/>
    <w:rsid w:val="00FA679D"/>
    <w:rsid w:val="00FC4B26"/>
    <w:rsid w:val="00FE42CC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4F618"/>
  <w15:chartTrackingRefBased/>
  <w15:docId w15:val="{741B88BE-A99E-440E-9E89-016072FB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31"/>
  </w:style>
  <w:style w:type="paragraph" w:styleId="Titre1">
    <w:name w:val="heading 1"/>
    <w:basedOn w:val="Normal"/>
    <w:next w:val="Normal"/>
    <w:link w:val="Titre1Car"/>
    <w:uiPriority w:val="9"/>
    <w:qFormat/>
    <w:rsid w:val="008A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3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3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3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3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34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34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34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34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34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34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34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34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34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3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34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344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B0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312"/>
  </w:style>
  <w:style w:type="paragraph" w:styleId="Pieddepage">
    <w:name w:val="footer"/>
    <w:basedOn w:val="Normal"/>
    <w:link w:val="PieddepageCar"/>
    <w:uiPriority w:val="99"/>
    <w:unhideWhenUsed/>
    <w:rsid w:val="001B0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312"/>
  </w:style>
  <w:style w:type="paragraph" w:styleId="Sansinterligne">
    <w:name w:val="No Spacing"/>
    <w:uiPriority w:val="1"/>
    <w:qFormat/>
    <w:rsid w:val="004B15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5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1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de605-c577-4249-acac-35c5c70afae3" xsi:nil="true"/>
    <lcf76f155ced4ddcb4097134ff3c332f xmlns="ef759f61-7319-4a67-b0d4-9fb92ede3f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C8E8273F4C346B4F65439F1CC4612" ma:contentTypeVersion="14" ma:contentTypeDescription="Crée un document." ma:contentTypeScope="" ma:versionID="b38aa9643105d33d66e2c93807b3d306">
  <xsd:schema xmlns:xsd="http://www.w3.org/2001/XMLSchema" xmlns:xs="http://www.w3.org/2001/XMLSchema" xmlns:p="http://schemas.microsoft.com/office/2006/metadata/properties" xmlns:ns2="ef759f61-7319-4a67-b0d4-9fb92ede3f15" xmlns:ns3="3f5de605-c577-4249-acac-35c5c70afae3" targetNamespace="http://schemas.microsoft.com/office/2006/metadata/properties" ma:root="true" ma:fieldsID="79454d96bc0d019f6e0cbddc4f997b94" ns2:_="" ns3:_="">
    <xsd:import namespace="ef759f61-7319-4a67-b0d4-9fb92ede3f15"/>
    <xsd:import namespace="3f5de605-c577-4249-acac-35c5c70af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9f61-7319-4a67-b0d4-9fb92ede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b667329-de34-4e5b-b132-b9d3f0abe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e605-c577-4249-acac-35c5c70afa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5c1207-c5d1-4d4c-85a3-49a53e0bb07b}" ma:internalName="TaxCatchAll" ma:showField="CatchAllData" ma:web="3f5de605-c577-4249-acac-35c5c70af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B64BF-1A51-4CF9-AFFB-085F49903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BA278-FC02-4037-B381-CB155337A363}">
  <ds:schemaRefs>
    <ds:schemaRef ds:uri="http://schemas.microsoft.com/office/2006/metadata/properties"/>
    <ds:schemaRef ds:uri="http://schemas.microsoft.com/office/infopath/2007/PartnerControls"/>
    <ds:schemaRef ds:uri="3f5de605-c577-4249-acac-35c5c70afae3"/>
    <ds:schemaRef ds:uri="ef759f61-7319-4a67-b0d4-9fb92ede3f15"/>
  </ds:schemaRefs>
</ds:datastoreItem>
</file>

<file path=customXml/itemProps3.xml><?xml version="1.0" encoding="utf-8"?>
<ds:datastoreItem xmlns:ds="http://schemas.openxmlformats.org/officeDocument/2006/customXml" ds:itemID="{C140E3EE-BBA1-4205-945C-3CC8A156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9f61-7319-4a67-b0d4-9fb92ede3f15"/>
    <ds:schemaRef ds:uri="3f5de605-c577-4249-acac-35c5c70af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 Tunis - Amal Farhani</dc:creator>
  <cp:keywords/>
  <dc:description/>
  <cp:lastModifiedBy>CORP Tunis - Myriam Neji</cp:lastModifiedBy>
  <cp:revision>147</cp:revision>
  <dcterms:created xsi:type="dcterms:W3CDTF">2025-02-12T07:32:00Z</dcterms:created>
  <dcterms:modified xsi:type="dcterms:W3CDTF">2025-09-05T17:04:00Z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0x0101001EDC8E8273F4C346B4F65439F1CC4612</vt:lpwstr>
  </property>
  <property fmtid="{D5CDD505-2E9C-101B-9397-08002B2CF9AE}" pid="3" name="MediaServiceImageTags">
    <vt:lpwstr/>
  </property>
</Properties>
</file>